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9"/>
        <w:gridCol w:w="1350"/>
        <w:gridCol w:w="1170"/>
        <w:gridCol w:w="4768"/>
        <w:gridCol w:w="2239"/>
        <w:gridCol w:w="4214"/>
      </w:tblGrid>
      <w:tr w:rsidR="00E3587F" w:rsidRPr="00A11E08" w:rsidTr="00A11E08">
        <w:trPr>
          <w:trHeight w:val="177"/>
        </w:trPr>
        <w:tc>
          <w:tcPr>
            <w:tcW w:w="1379" w:type="dxa"/>
          </w:tcPr>
          <w:p w:rsidR="00E3587F" w:rsidRPr="00A11E08" w:rsidRDefault="00E3587F" w:rsidP="00E3587F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350" w:type="dxa"/>
          </w:tcPr>
          <w:p w:rsidR="00E3587F" w:rsidRPr="00A11E08" w:rsidRDefault="00E3587F" w:rsidP="00E3587F">
            <w:pPr>
              <w:ind w:left="-144" w:righ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adoptării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/ data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intrării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170" w:type="dxa"/>
          </w:tcPr>
          <w:p w:rsidR="00E3587F" w:rsidRPr="00A11E08" w:rsidRDefault="00E3587F" w:rsidP="00E3587F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768" w:type="dxa"/>
          </w:tcPr>
          <w:p w:rsidR="00E3587F" w:rsidRPr="00A11E08" w:rsidRDefault="00E3587F" w:rsidP="00E358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2239" w:type="dxa"/>
          </w:tcPr>
          <w:p w:rsidR="00E3587F" w:rsidRPr="00A11E08" w:rsidRDefault="00E3587F" w:rsidP="00E3587F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214" w:type="dxa"/>
          </w:tcPr>
          <w:p w:rsidR="00E3587F" w:rsidRPr="00A11E08" w:rsidRDefault="00E3587F" w:rsidP="00E3587F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Persoanele responsabile de condamnare</w:t>
            </w: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br/>
              <w:t>(conform funcţiei la ziua comiterii abaterii)</w:t>
            </w:r>
          </w:p>
        </w:tc>
      </w:tr>
      <w:tr w:rsidR="00A11E08" w:rsidRPr="00A11E08" w:rsidTr="00A11E08">
        <w:tc>
          <w:tcPr>
            <w:tcW w:w="1379" w:type="dxa"/>
          </w:tcPr>
          <w:p w:rsidR="00A11E08" w:rsidRPr="00A11E08" w:rsidRDefault="00A11E08" w:rsidP="00A11E08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CUCU ȘI ALȚII</w:t>
            </w:r>
          </w:p>
        </w:tc>
        <w:tc>
          <w:tcPr>
            <w:tcW w:w="1350" w:type="dxa"/>
          </w:tcPr>
          <w:p w:rsidR="00A11E08" w:rsidRPr="00A11E08" w:rsidRDefault="00A11E08" w:rsidP="00A11E08">
            <w:pPr>
              <w:ind w:left="-144" w:righ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10.07.2018</w:t>
            </w:r>
          </w:p>
        </w:tc>
        <w:tc>
          <w:tcPr>
            <w:tcW w:w="1170" w:type="dxa"/>
          </w:tcPr>
          <w:p w:rsidR="00A11E08" w:rsidRPr="00A11E08" w:rsidRDefault="00A11E08" w:rsidP="00A11E08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7753/13 75188/13 76511/14</w:t>
            </w:r>
          </w:p>
        </w:tc>
        <w:tc>
          <w:tcPr>
            <w:tcW w:w="4768" w:type="dxa"/>
          </w:tcPr>
          <w:p w:rsidR="00A11E08" w:rsidRPr="00A11E08" w:rsidRDefault="00A11E08" w:rsidP="00A11E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Invocând Articolul 5 § 1 din Convenție, reclamanții s-au plâns în fața Curții că despăgubirile acordate pentru încălcarea a Articolului 5 § 1 din Convenție de către autoritățile Republicii Moldova fuseseră disproporționate cu severitatea încălcării drepturilor lor.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constatat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sumele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acordate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reclamanților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nivel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național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fuseseră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insuficiente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raport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sumele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acordate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acesta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prisma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jurisprudenței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sale.</w:t>
            </w:r>
          </w:p>
        </w:tc>
        <w:tc>
          <w:tcPr>
            <w:tcW w:w="2239" w:type="dxa"/>
          </w:tcPr>
          <w:p w:rsidR="00A11E08" w:rsidRPr="00A11E08" w:rsidRDefault="00A11E08" w:rsidP="00A11E08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hotărât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reclamanții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nu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-au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pierdut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statutul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victimă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acordându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-le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câte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4000 euro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prejudiciul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moral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câte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1500 euro cu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titlu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costuri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cheltuieli</w:t>
            </w:r>
            <w:proofErr w:type="spellEnd"/>
          </w:p>
        </w:tc>
        <w:tc>
          <w:tcPr>
            <w:tcW w:w="4214" w:type="dxa"/>
          </w:tcPr>
          <w:p w:rsidR="00A11E08" w:rsidRPr="00A11E08" w:rsidRDefault="00A11E08" w:rsidP="00A11E08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Acordarea unei despăgubiri insuficiente.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ro-RO"/>
              </w:rPr>
              <w:t xml:space="preserve">CUCU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Judecătoria Centru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>Liubovi Brînză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 </w:t>
            </w: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Curtea de Apel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Nina Cernat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>Anatol Pahopol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>Ana Gavrilița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Curtea Supremă de Justiție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  <w:t>Svetlana Filincova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Taitana Vieru </w:t>
            </w:r>
            <w:bookmarkStart w:id="0" w:name="_GoBack"/>
            <w:bookmarkEnd w:id="0"/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Svetlana Novac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Ghenadie Nicolaev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Iurie Bejenaru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ro-RO"/>
              </w:rPr>
              <w:t>TANASIEV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Judecătoria Râșcani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Potînga Iurie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Curtea de Apel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>Ana Gavrilița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Ludmila Popova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Lidia Bulgac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Curtea Supremă de Justiție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Valeriu Doagă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Nicolae Clima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Ala Cobăneanu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ro-RO"/>
              </w:rPr>
              <w:t xml:space="preserve">VLADARCIC </w:t>
            </w:r>
            <w:r w:rsidRPr="00A11E08">
              <w:rPr>
                <w:rFonts w:asciiTheme="minorHAnsi" w:hAnsiTheme="minorHAnsi" w:cstheme="minorHAnsi"/>
                <w:b/>
                <w:i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Judecătoria Buiucani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Mihai Diaconu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Curtea de Apel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Domnica Manole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Nina Traciuc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Eugenia Fistican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lastRenderedPageBreak/>
              <w:t>Curtea Supremă de Justiție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Ala Cobăneanu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Vera Macinskaia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>Dumitru Mardari</w:t>
            </w:r>
          </w:p>
        </w:tc>
      </w:tr>
      <w:tr w:rsidR="000365FF" w:rsidRPr="00A11E08" w:rsidTr="00A11E08">
        <w:tc>
          <w:tcPr>
            <w:tcW w:w="1379" w:type="dxa"/>
          </w:tcPr>
          <w:p w:rsidR="000365FF" w:rsidRPr="00A11E08" w:rsidRDefault="000365FF" w:rsidP="00F91611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lastRenderedPageBreak/>
              <w:t>G.B. și R.B. c. Moldovei</w:t>
            </w:r>
          </w:p>
        </w:tc>
        <w:tc>
          <w:tcPr>
            <w:tcW w:w="1350" w:type="dxa"/>
          </w:tcPr>
          <w:p w:rsidR="000365FF" w:rsidRPr="00A11E08" w:rsidRDefault="000365FF" w:rsidP="00F91611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18/12/2012</w:t>
            </w:r>
          </w:p>
        </w:tc>
        <w:tc>
          <w:tcPr>
            <w:tcW w:w="1170" w:type="dxa"/>
          </w:tcPr>
          <w:p w:rsidR="000365FF" w:rsidRPr="00A11E08" w:rsidRDefault="000365FF" w:rsidP="00F91611">
            <w:pPr>
              <w:ind w:left="-12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16761/09</w:t>
            </w:r>
          </w:p>
        </w:tc>
        <w:tc>
          <w:tcPr>
            <w:tcW w:w="4768" w:type="dxa"/>
          </w:tcPr>
          <w:p w:rsidR="000365FF" w:rsidRPr="00A11E08" w:rsidRDefault="000365FF" w:rsidP="00F916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violarea art. 8 CEDO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– acordarea de către instanţele naţionale a unor compensaţii insuficiente pentru prejudiciul cauzat.</w:t>
            </w:r>
          </w:p>
        </w:tc>
        <w:tc>
          <w:tcPr>
            <w:tcW w:w="2239" w:type="dxa"/>
          </w:tcPr>
          <w:p w:rsidR="000365FF" w:rsidRPr="00A11E08" w:rsidRDefault="000365FF" w:rsidP="00F9161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eastAsia="Calibri"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A11E08">
              <w:rPr>
                <w:rFonts w:eastAsia="Calibri"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Suma totala - EUR 14,000</w:t>
            </w:r>
          </w:p>
          <w:p w:rsidR="000365FF" w:rsidRPr="00A11E08" w:rsidRDefault="000365FF" w:rsidP="00F9161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eastAsia="Calibri" w:cstheme="minorHAnsi"/>
                <w:b w:val="0"/>
                <w:sz w:val="20"/>
                <w:szCs w:val="20"/>
                <w:lang w:val="ro-RO"/>
              </w:rPr>
            </w:pPr>
            <w:r w:rsidRPr="00A11E08">
              <w:rPr>
                <w:rFonts w:eastAsia="Calibri"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Prejudiciu - EUR 12,000</w:t>
            </w:r>
          </w:p>
          <w:p w:rsidR="000365FF" w:rsidRPr="00A11E08" w:rsidRDefault="000365FF" w:rsidP="00F91611">
            <w:pPr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Cost. și chelt. - EUR 2,000</w:t>
            </w:r>
          </w:p>
        </w:tc>
        <w:tc>
          <w:tcPr>
            <w:tcW w:w="4214" w:type="dxa"/>
          </w:tcPr>
          <w:p w:rsidR="000365FF" w:rsidRPr="00A11E08" w:rsidRDefault="000365FF" w:rsidP="00F916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Instanţa de fond - hotarirea din 18.09.2007, Judecator P. Grumeza</w:t>
            </w:r>
          </w:p>
          <w:p w:rsidR="000365FF" w:rsidRPr="00A11E08" w:rsidRDefault="000365FF" w:rsidP="00F9161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Instanţa de apel - decizia din 24.01.2008, Judecatori: N. Budăi, L. Popova, I. Secrieru</w:t>
            </w:r>
          </w:p>
          <w:p w:rsidR="000365FF" w:rsidRPr="00A11E08" w:rsidRDefault="000365FF" w:rsidP="000365F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Instanţa de recurs - decizia din 24.09.2008, Judecători: N. Timofti,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  <w:t>Svetlana FILINCOVA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T. Răducanu, V. Arhip, I. COROLEVSCHI.</w:t>
            </w:r>
          </w:p>
        </w:tc>
      </w:tr>
      <w:tr w:rsidR="00E3587F" w:rsidRPr="00A11E08" w:rsidTr="00A11E08">
        <w:tc>
          <w:tcPr>
            <w:tcW w:w="1379" w:type="dxa"/>
          </w:tcPr>
          <w:p w:rsidR="00E3587F" w:rsidRPr="00A11E08" w:rsidRDefault="00E3587F" w:rsidP="00E3587F">
            <w:pPr>
              <w:rPr>
                <w:rStyle w:val="normal--char"/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ro-RO"/>
              </w:rPr>
            </w:pPr>
            <w:r w:rsidRPr="00A11E08">
              <w:rPr>
                <w:rStyle w:val="normal--char"/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ro-RO"/>
              </w:rPr>
              <w:t>GHIMP și alții c. Moldovei</w:t>
            </w:r>
          </w:p>
        </w:tc>
        <w:tc>
          <w:tcPr>
            <w:tcW w:w="1350" w:type="dxa"/>
          </w:tcPr>
          <w:p w:rsidR="00E3587F" w:rsidRPr="00A11E08" w:rsidRDefault="00E3587F" w:rsidP="00E3587F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30/10/2012</w:t>
            </w:r>
          </w:p>
        </w:tc>
        <w:tc>
          <w:tcPr>
            <w:tcW w:w="1170" w:type="dxa"/>
          </w:tcPr>
          <w:p w:rsidR="00E3587F" w:rsidRPr="00A11E08" w:rsidRDefault="00E3587F" w:rsidP="00E3587F">
            <w:pPr>
              <w:ind w:left="-12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32520/09</w:t>
            </w:r>
          </w:p>
        </w:tc>
        <w:tc>
          <w:tcPr>
            <w:tcW w:w="4768" w:type="dxa"/>
          </w:tcPr>
          <w:p w:rsidR="00E3587F" w:rsidRPr="00A11E08" w:rsidRDefault="00E3587F" w:rsidP="00E358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violarea art. 2 CEDO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– decesul urmare a leziunilor suferite în custodia poliției și investigarea ineficientă a decesului.</w:t>
            </w:r>
          </w:p>
        </w:tc>
        <w:tc>
          <w:tcPr>
            <w:tcW w:w="2239" w:type="dxa"/>
          </w:tcPr>
          <w:p w:rsidR="00E3587F" w:rsidRPr="00A11E08" w:rsidRDefault="00E3587F" w:rsidP="00E3587F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A11E0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Suma totala - EUR 114,996</w:t>
            </w:r>
          </w:p>
          <w:p w:rsidR="00E3587F" w:rsidRPr="00A11E08" w:rsidRDefault="00E3587F" w:rsidP="00E3587F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A11E0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Prejud.material  -  EUR 50,000</w:t>
            </w:r>
          </w:p>
          <w:p w:rsidR="00E3587F" w:rsidRPr="00A11E08" w:rsidRDefault="00E3587F" w:rsidP="00E3587F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sz w:val="20"/>
                <w:szCs w:val="20"/>
                <w:lang w:val="ro-RO"/>
              </w:rPr>
            </w:pPr>
            <w:r w:rsidRPr="00A11E08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Prejud. moral - EUR 60,000</w:t>
            </w:r>
          </w:p>
          <w:p w:rsidR="00E3587F" w:rsidRPr="00A11E08" w:rsidRDefault="00E3587F" w:rsidP="00E3587F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Cost. și chelt. - EUR 4,996</w:t>
            </w:r>
          </w:p>
        </w:tc>
        <w:tc>
          <w:tcPr>
            <w:tcW w:w="4214" w:type="dxa"/>
          </w:tcPr>
          <w:p w:rsidR="00E3587F" w:rsidRPr="00A11E08" w:rsidRDefault="00E3587F" w:rsidP="00E358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Ofițerii de politie: Bagrii Iurie, Pascari Andrei și  Cojucari Sergiu</w:t>
            </w:r>
          </w:p>
          <w:p w:rsidR="00E3587F" w:rsidRPr="00A11E08" w:rsidRDefault="00E3587F" w:rsidP="00E358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Judecătorii Curții de Apel care au achitat inculpații la 6.06.2008: Conoval Eugenia: Președinte, Gurin Vasile și Panov Dionis</w:t>
            </w:r>
          </w:p>
          <w:p w:rsidR="00E3587F" w:rsidRPr="00A11E08" w:rsidRDefault="00E3587F" w:rsidP="00E358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Judecătorii CSJ care au respins recursul ordinar al procurorilor si au menținut decizia CAC din 6.06.2008: Ghenadie Nicolaev, Petru Ursachi, Mihail Macar, Iurie Bejenari,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  <w:t>Svetlana FILINCOVA.</w:t>
            </w:r>
          </w:p>
          <w:p w:rsidR="00E3587F" w:rsidRPr="00A11E08" w:rsidRDefault="00E3587F" w:rsidP="00E358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Judecătorii Curții de Apel care au achitat  inculpații după hotărârea plenului de a trimite la rejudecare in apel cauza: Iurie Melinteanu, Mihai Buruiana și Vasile Grib.</w:t>
            </w:r>
          </w:p>
          <w:p w:rsidR="00E3587F" w:rsidRPr="00A11E08" w:rsidRDefault="00E3587F" w:rsidP="00E358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Raportul de expertiza medic legala in comisie nr. 30 a fost întocmit de experții: Gheorghe Mutoi, Nicolai Scutari și Ion Cuvsinov.</w:t>
            </w:r>
          </w:p>
          <w:p w:rsidR="00E3587F" w:rsidRPr="00A11E08" w:rsidRDefault="00E3587F" w:rsidP="00E3587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La examinarea cauzei a fost audiat expertul judiciar Ion Cuvsinov.</w:t>
            </w:r>
          </w:p>
          <w:p w:rsidR="00E3587F" w:rsidRPr="00A11E08" w:rsidRDefault="00E3587F" w:rsidP="00E3587F">
            <w:pPr>
              <w:pStyle w:val="NormalWeb"/>
              <w:spacing w:before="0" w:beforeAutospacing="0" w:after="0" w:afterAutospacing="0"/>
              <w:ind w:left="46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ro-RO"/>
              </w:rPr>
            </w:pPr>
          </w:p>
        </w:tc>
      </w:tr>
      <w:tr w:rsidR="00CA7619" w:rsidRPr="00A11E08" w:rsidTr="00A11E08">
        <w:tc>
          <w:tcPr>
            <w:tcW w:w="1379" w:type="dxa"/>
          </w:tcPr>
          <w:p w:rsidR="00CA7619" w:rsidRPr="00A11E08" w:rsidRDefault="00CA7619" w:rsidP="00CA7619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Pareniuc</w:t>
            </w:r>
          </w:p>
        </w:tc>
        <w:tc>
          <w:tcPr>
            <w:tcW w:w="1350" w:type="dxa"/>
            <w:vAlign w:val="bottom"/>
          </w:tcPr>
          <w:p w:rsidR="00CA7619" w:rsidRPr="00A11E08" w:rsidRDefault="00CA7619" w:rsidP="00CA7619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01/07/2014</w:t>
            </w:r>
          </w:p>
        </w:tc>
        <w:tc>
          <w:tcPr>
            <w:tcW w:w="1170" w:type="dxa"/>
            <w:vAlign w:val="bottom"/>
          </w:tcPr>
          <w:p w:rsidR="00CA7619" w:rsidRPr="00A11E08" w:rsidRDefault="00CA7619" w:rsidP="00CA7619">
            <w:pPr>
              <w:ind w:left="-144" w:right="-108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17953/08</w:t>
            </w:r>
          </w:p>
        </w:tc>
        <w:tc>
          <w:tcPr>
            <w:tcW w:w="4768" w:type="dxa"/>
            <w:vAlign w:val="center"/>
          </w:tcPr>
          <w:p w:rsidR="00CA7619" w:rsidRPr="00A11E08" w:rsidRDefault="00CA7619" w:rsidP="00CA761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Articolul 6 § 1 CEDO – condamnarea reclamantei în baza probelor obținute în urma provocării </w:t>
            </w:r>
          </w:p>
        </w:tc>
        <w:tc>
          <w:tcPr>
            <w:tcW w:w="2239" w:type="dxa"/>
            <w:vAlign w:val="center"/>
          </w:tcPr>
          <w:p w:rsidR="00CA7619" w:rsidRPr="00A11E08" w:rsidRDefault="00CA7619" w:rsidP="00CA761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Suma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totala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̆: EUR 5,940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Prejud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moral</w:t>
            </w:r>
            <w:proofErr w:type="gram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– EUR 3,500 Cost. </w:t>
            </w:r>
            <w:proofErr w:type="spellStart"/>
            <w:proofErr w:type="gram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şi</w:t>
            </w:r>
            <w:proofErr w:type="spellEnd"/>
            <w:proofErr w:type="gram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chelt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. – EUR 2,440 </w:t>
            </w:r>
          </w:p>
          <w:p w:rsidR="00CA7619" w:rsidRPr="00A11E08" w:rsidRDefault="00CA7619" w:rsidP="00CA76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14" w:type="dxa"/>
          </w:tcPr>
          <w:p w:rsidR="00CA7619" w:rsidRPr="00A11E08" w:rsidRDefault="00CA7619" w:rsidP="00CA7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Curtii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Balti din </w:t>
            </w:r>
            <w:proofErr w:type="gram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21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martie</w:t>
            </w:r>
            <w:proofErr w:type="spellEnd"/>
            <w:proofErr w:type="gram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2007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reclamanta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fost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gasita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vinovata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comiterea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infractiunii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prevazuta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de art. 324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. 1 CP </w:t>
            </w:r>
          </w:p>
          <w:p w:rsidR="00CA7619" w:rsidRPr="00A11E08" w:rsidRDefault="00CA7619" w:rsidP="00CA7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judecători</w:t>
            </w:r>
            <w:proofErr w:type="spellEnd"/>
            <w:proofErr w:type="gram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Gh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Scutelnic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, A.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Revenco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, T.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Duca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A7619" w:rsidRPr="00A11E08" w:rsidRDefault="00CA7619" w:rsidP="00CA7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7619" w:rsidRPr="00A11E08" w:rsidRDefault="00CA7619" w:rsidP="00CA76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Curtii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Supreme de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Justitie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din 12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septembrie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2007 a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fost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respins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recursul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declarat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1E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reclamanta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Curtii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Balti din 21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martie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 2007 </w:t>
            </w:r>
          </w:p>
          <w:p w:rsidR="00CA7619" w:rsidRPr="00A11E08" w:rsidRDefault="00CA7619" w:rsidP="00CA7619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judecători</w:t>
            </w:r>
            <w:proofErr w:type="spellEnd"/>
            <w:proofErr w:type="gram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Gh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Nicolaev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>Macar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11E0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S. </w:t>
            </w:r>
            <w:proofErr w:type="spellStart"/>
            <w:r w:rsidRPr="00A11E0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Filincova</w:t>
            </w:r>
            <w:proofErr w:type="spellEnd"/>
            <w:r w:rsidRPr="00A11E0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.</w:t>
            </w:r>
          </w:p>
        </w:tc>
      </w:tr>
    </w:tbl>
    <w:p w:rsidR="000365FF" w:rsidRPr="00A11E08" w:rsidRDefault="000365FF" w:rsidP="00A80839">
      <w:pPr>
        <w:rPr>
          <w:rFonts w:asciiTheme="minorHAnsi" w:hAnsiTheme="minorHAnsi" w:cstheme="minorHAnsi"/>
          <w:sz w:val="20"/>
          <w:szCs w:val="20"/>
          <w:lang w:val="ro-RO" w:eastAsia="ru-RU"/>
        </w:rPr>
      </w:pPr>
    </w:p>
    <w:p w:rsidR="001B4703" w:rsidRPr="00A11E08" w:rsidRDefault="001B4703">
      <w:pPr>
        <w:rPr>
          <w:rFonts w:asciiTheme="minorHAnsi" w:hAnsiTheme="minorHAnsi" w:cstheme="minorHAnsi"/>
          <w:sz w:val="20"/>
          <w:szCs w:val="20"/>
          <w:lang w:val="ro-RO"/>
        </w:rPr>
      </w:pPr>
    </w:p>
    <w:sectPr w:rsidR="001B4703" w:rsidRPr="00A11E08" w:rsidSect="007924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A"/>
    <w:rsid w:val="0003639A"/>
    <w:rsid w:val="000365FF"/>
    <w:rsid w:val="0007005C"/>
    <w:rsid w:val="00102408"/>
    <w:rsid w:val="001B4703"/>
    <w:rsid w:val="001F2145"/>
    <w:rsid w:val="002A52E6"/>
    <w:rsid w:val="0071105A"/>
    <w:rsid w:val="00732945"/>
    <w:rsid w:val="00734F36"/>
    <w:rsid w:val="0079242A"/>
    <w:rsid w:val="00795A9A"/>
    <w:rsid w:val="00A11E08"/>
    <w:rsid w:val="00A80839"/>
    <w:rsid w:val="00B64CA6"/>
    <w:rsid w:val="00CA7619"/>
    <w:rsid w:val="00E3587F"/>
    <w:rsid w:val="00E35B09"/>
    <w:rsid w:val="00F0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ABF57-A40A-4F09-869B-0A8BCDC3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2A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242A"/>
    <w:pPr>
      <w:spacing w:before="100" w:beforeAutospacing="1" w:after="100" w:afterAutospacing="1"/>
    </w:pPr>
    <w:rPr>
      <w:lang w:val="ru-RU" w:eastAsia="ru-RU"/>
    </w:rPr>
  </w:style>
  <w:style w:type="character" w:customStyle="1" w:styleId="normal--char">
    <w:name w:val="normal--char"/>
    <w:basedOn w:val="DefaultParagraphFont"/>
    <w:rsid w:val="0079242A"/>
  </w:style>
  <w:style w:type="character" w:customStyle="1" w:styleId="a">
    <w:name w:val="Основной текст_"/>
    <w:basedOn w:val="DefaultParagraphFont"/>
    <w:link w:val="1"/>
    <w:rsid w:val="0079242A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9242A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val="ru-RU"/>
    </w:rPr>
  </w:style>
  <w:style w:type="table" w:styleId="TableGrid">
    <w:name w:val="Table Grid"/>
    <w:basedOn w:val="TableNormal"/>
    <w:rsid w:val="000365FF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Diana</cp:lastModifiedBy>
  <cp:revision>4</cp:revision>
  <dcterms:created xsi:type="dcterms:W3CDTF">2020-02-27T09:05:00Z</dcterms:created>
  <dcterms:modified xsi:type="dcterms:W3CDTF">2020-02-27T09:08:00Z</dcterms:modified>
</cp:coreProperties>
</file>